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03" w:rsidRPr="00CB4703" w:rsidRDefault="00C64FC0" w:rsidP="00727D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703">
        <w:rPr>
          <w:rFonts w:ascii="Times New Roman" w:hAnsi="Times New Roman" w:cs="Times New Roman"/>
          <w:b/>
          <w:sz w:val="24"/>
          <w:szCs w:val="24"/>
        </w:rPr>
        <w:t>НОД по познавательному развитию «В гости к мишке и зайцу»</w:t>
      </w:r>
    </w:p>
    <w:p w:rsidR="00C64FC0" w:rsidRPr="00CB4703" w:rsidRDefault="00CB4703" w:rsidP="00727D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для детей раннего возраста от</w:t>
      </w:r>
      <w:r w:rsidR="00C64FC0" w:rsidRPr="00CB4703">
        <w:rPr>
          <w:rFonts w:ascii="Times New Roman" w:hAnsi="Times New Roman" w:cs="Times New Roman"/>
          <w:b/>
          <w:sz w:val="24"/>
          <w:szCs w:val="24"/>
        </w:rPr>
        <w:t xml:space="preserve"> 1 до 2 лет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 xml:space="preserve">НОД познавательной направленности, составлено в соответствии с Программой «От рождения до школы» под редакцией Н. Е. </w:t>
      </w:r>
      <w:proofErr w:type="spellStart"/>
      <w:r w:rsidRPr="00C64FC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C64FC0">
        <w:rPr>
          <w:rFonts w:ascii="Times New Roman" w:hAnsi="Times New Roman" w:cs="Times New Roman"/>
          <w:sz w:val="24"/>
          <w:szCs w:val="24"/>
        </w:rPr>
        <w:t>, Т. С. Комаровой, М. А. Васильевой.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В период от 1 года до 3 лет происходят изменения в личностном развитии, познавательной сфере, социальной ситуации развития.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 xml:space="preserve">Новообразования в данном возрасте приводят к тому, что меняются отношения между ребенком и взрослым, что в свою очередь ведет к формированию социальной ситуации развития, которая заключается в возникновении совместной деятельности ребенка и взрослого, а также в том, что данная деятельность становится </w:t>
      </w:r>
      <w:proofErr w:type="spellStart"/>
      <w:r w:rsidRPr="00C64FC0">
        <w:rPr>
          <w:rFonts w:ascii="Times New Roman" w:hAnsi="Times New Roman" w:cs="Times New Roman"/>
          <w:sz w:val="24"/>
          <w:szCs w:val="24"/>
        </w:rPr>
        <w:t>предметно-манипулятивной</w:t>
      </w:r>
      <w:proofErr w:type="spellEnd"/>
      <w:r w:rsidRPr="00C64FC0">
        <w:rPr>
          <w:rFonts w:ascii="Times New Roman" w:hAnsi="Times New Roman" w:cs="Times New Roman"/>
          <w:sz w:val="24"/>
          <w:szCs w:val="24"/>
        </w:rPr>
        <w:t>. Взрослый нужен не для общения, а для показа, объяснения и демонстрации способов действий с предметами.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64FC0">
        <w:rPr>
          <w:rFonts w:ascii="Times New Roman" w:hAnsi="Times New Roman" w:cs="Times New Roman"/>
          <w:sz w:val="24"/>
          <w:szCs w:val="24"/>
        </w:rPr>
        <w:t>Предметно-манипулятивная</w:t>
      </w:r>
      <w:proofErr w:type="spellEnd"/>
      <w:r w:rsidRPr="00C64FC0">
        <w:rPr>
          <w:rFonts w:ascii="Times New Roman" w:hAnsi="Times New Roman" w:cs="Times New Roman"/>
          <w:sz w:val="24"/>
          <w:szCs w:val="24"/>
        </w:rPr>
        <w:t xml:space="preserve"> игра не имеет конкретной цели, в отличие от сюжетно ролевой игры не является попыткой воспроизведения чего-либо, имитации. Для ребенка ценны сами по себе действия, т. е. манипуляции с предметами.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Знакомясь с предметом, ребенок выделяет его качества, признаки и свойства, следовательно, развивается восприятие. Он запоминает предметы, действия с ними и их названия, а значит, развивается память и речь.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64FC0">
        <w:rPr>
          <w:rFonts w:ascii="Times New Roman" w:hAnsi="Times New Roman" w:cs="Times New Roman"/>
          <w:sz w:val="24"/>
          <w:szCs w:val="24"/>
        </w:rPr>
        <w:t>Предметно-манипулятивная</w:t>
      </w:r>
      <w:proofErr w:type="spellEnd"/>
      <w:r w:rsidRPr="00C64FC0">
        <w:rPr>
          <w:rFonts w:ascii="Times New Roman" w:hAnsi="Times New Roman" w:cs="Times New Roman"/>
          <w:sz w:val="24"/>
          <w:szCs w:val="24"/>
        </w:rPr>
        <w:t xml:space="preserve"> игра обеспечивает развитие мышления и формирование мелкой моторики рук т. к. пытаясь понять, как действовать с предметом, ребенок размышляет и практически действует с ним. Развитие мелких мышц, движений рук, в свою очередь влияет на развитие речи, интеллекта.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64FC0">
        <w:rPr>
          <w:rFonts w:ascii="Times New Roman" w:hAnsi="Times New Roman" w:cs="Times New Roman"/>
          <w:sz w:val="24"/>
          <w:szCs w:val="24"/>
        </w:rPr>
        <w:t>Манипулирование и экспериментирование с предметами сопровождается разнообразными эмоциональными проявлениями, значит, наряду с предметным происходит эмоциональное освоение мира (удивление или страх перед неизвестным, радость от получившегося и обида от неудавшегося действия).</w:t>
      </w:r>
      <w:proofErr w:type="gramEnd"/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 xml:space="preserve">Таким образом, в </w:t>
      </w:r>
      <w:proofErr w:type="spellStart"/>
      <w:r w:rsidRPr="00C64FC0">
        <w:rPr>
          <w:rFonts w:ascii="Times New Roman" w:hAnsi="Times New Roman" w:cs="Times New Roman"/>
          <w:sz w:val="24"/>
          <w:szCs w:val="24"/>
        </w:rPr>
        <w:t>предметно-манипулятивной</w:t>
      </w:r>
      <w:proofErr w:type="spellEnd"/>
      <w:r w:rsidRPr="00C64FC0">
        <w:rPr>
          <w:rFonts w:ascii="Times New Roman" w:hAnsi="Times New Roman" w:cs="Times New Roman"/>
          <w:sz w:val="24"/>
          <w:szCs w:val="24"/>
        </w:rPr>
        <w:t xml:space="preserve"> игре происходит психическое и физическое развитие ребенка.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Представленный конспект занятия – является авторской разработкой,</w:t>
      </w:r>
      <w:r w:rsidR="00CB4703">
        <w:rPr>
          <w:rFonts w:ascii="Times New Roman" w:hAnsi="Times New Roman" w:cs="Times New Roman"/>
          <w:sz w:val="24"/>
          <w:szCs w:val="24"/>
        </w:rPr>
        <w:t xml:space="preserve"> </w:t>
      </w:r>
      <w:r w:rsidRPr="00C64FC0">
        <w:rPr>
          <w:rFonts w:ascii="Times New Roman" w:hAnsi="Times New Roman" w:cs="Times New Roman"/>
          <w:sz w:val="24"/>
          <w:szCs w:val="24"/>
        </w:rPr>
        <w:t>построенный в соответствии с дидактическими и общепедагогическими принципами: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• Принцип непрерывности (занятие было построено на основе предыдущих занятий и совместных действий воспитателя и детей);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• Принцип активности (поддерживалась мотивация и интерес)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• Принцип доступности (соответствие возрастным особенностям)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• Принцип психологической комфортности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Интеграция: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«Речевое развитие», «Физическое развитие», «Социально-коммуникативное развитие».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Форма проведения: подгрупповая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Время проведения: 8 - 10 минут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Цель: обогащение знаний детей о лесных жителях – медведе и зайце.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Задачи: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- Дать представление о внешнем виде зайца и медведя.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- Формировать понятия «большой», «маленький».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- Учить детей рассматривать иллюстрации, отвечать на вопросы.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- Развивать умение детей различать животных по размерам (</w:t>
      </w:r>
      <w:proofErr w:type="spellStart"/>
      <w:proofErr w:type="gramStart"/>
      <w:r w:rsidRPr="00C64FC0">
        <w:rPr>
          <w:rFonts w:ascii="Times New Roman" w:hAnsi="Times New Roman" w:cs="Times New Roman"/>
          <w:sz w:val="24"/>
          <w:szCs w:val="24"/>
        </w:rPr>
        <w:t>большой-маленький</w:t>
      </w:r>
      <w:proofErr w:type="spellEnd"/>
      <w:proofErr w:type="gramEnd"/>
      <w:r w:rsidRPr="00C64FC0">
        <w:rPr>
          <w:rFonts w:ascii="Times New Roman" w:hAnsi="Times New Roman" w:cs="Times New Roman"/>
          <w:sz w:val="24"/>
          <w:szCs w:val="24"/>
        </w:rPr>
        <w:t>)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- Развивать мышление, внимание, наблюдательность.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- Развивать умение по слову и показу взрослого подражать действиям животных.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- Развивать мелкую моторику рук.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- Развивать умение играть рядом со сверстниками.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- Воспитывать интерес к познавательной деятельности.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- Воспитывать у детей отзывчивость, доброжелательность.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Активизация словаря: медведь, заяц, шишки, большой, маленький.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1. Рассматривание иллюстраций с животными.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2. Чтение книг о животных.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 xml:space="preserve">3. Чтение стихов А. </w:t>
      </w:r>
      <w:proofErr w:type="spellStart"/>
      <w:r w:rsidRPr="00C64FC0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C64FC0">
        <w:rPr>
          <w:rFonts w:ascii="Times New Roman" w:hAnsi="Times New Roman" w:cs="Times New Roman"/>
          <w:sz w:val="24"/>
          <w:szCs w:val="24"/>
        </w:rPr>
        <w:t>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Планируемые результаты НОД: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Ребенок осваивает нормы, принятые в обществе, проявляет любознательность, проявляет эмоциональный отклик, ребенок интересуется окружающими предметами, у ребенка развита крупная и мелкая моторика, он стремится осваивать различные виды движения.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1. Аудио запись – звуки леса, песня «Шишечки».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2. Корзинка с шишками.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3. Игрушки – заяц, медведь.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4. Шапочки вязанные – заяц, медведь.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5. Музыкальная игра «Шишечки».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6. Иллюстрации с животными.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Ход образовательной деятельности: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Играет музыка пение птиц, педагог с детьми играют в группе.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 xml:space="preserve">Дети, посмотрите, как светит солнышко, поют птички, давайте </w:t>
      </w:r>
      <w:proofErr w:type="gramStart"/>
      <w:r w:rsidRPr="00C64FC0">
        <w:rPr>
          <w:rFonts w:ascii="Times New Roman" w:hAnsi="Times New Roman" w:cs="Times New Roman"/>
          <w:sz w:val="24"/>
          <w:szCs w:val="24"/>
        </w:rPr>
        <w:t>пойдем</w:t>
      </w:r>
      <w:proofErr w:type="gramEnd"/>
      <w:r w:rsidRPr="00C64FC0">
        <w:rPr>
          <w:rFonts w:ascii="Times New Roman" w:hAnsi="Times New Roman" w:cs="Times New Roman"/>
          <w:sz w:val="24"/>
          <w:szCs w:val="24"/>
        </w:rPr>
        <w:t xml:space="preserve"> погуляем.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64FC0">
        <w:rPr>
          <w:rFonts w:ascii="Times New Roman" w:hAnsi="Times New Roman" w:cs="Times New Roman"/>
          <w:sz w:val="24"/>
          <w:szCs w:val="24"/>
        </w:rPr>
        <w:t>Идут</w:t>
      </w:r>
      <w:proofErr w:type="gramEnd"/>
      <w:r w:rsidRPr="00C64FC0">
        <w:rPr>
          <w:rFonts w:ascii="Times New Roman" w:hAnsi="Times New Roman" w:cs="Times New Roman"/>
          <w:sz w:val="24"/>
          <w:szCs w:val="24"/>
        </w:rPr>
        <w:t xml:space="preserve"> гуляют, разглядывают все вокруг.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Вдруг встречают зайку.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Дети, посмотрите, кто это?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Это заяц.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Здороваются с зайкой, разглядывают его.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Ребята, посмотрите какой зайка маленький.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64FC0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C64FC0">
        <w:rPr>
          <w:rFonts w:ascii="Times New Roman" w:hAnsi="Times New Roman" w:cs="Times New Roman"/>
          <w:sz w:val="24"/>
          <w:szCs w:val="24"/>
        </w:rPr>
        <w:t xml:space="preserve"> какие у него уши (большие, хвост (маленький).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Он очень хочет с нами поиграть.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Давайте с ним поиграем.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Играют вместе с зайкой «Маленький зайка»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Заинька. Зайка, маленький зайка, длинные ушки (дети машут руками над головой)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Быстрые ножки (хлопают ладонями по ногам)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Заинька, зайка, маленький зайка, деток боится зайка-трусишка, ой! (закрывают ладонями глаза).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Молодцы дети! Зайке очень понравилось с вами играть, давайте зайчику скажем до свидания.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Прощаются с зайчиком и идут дальше.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 xml:space="preserve">Вдруг </w:t>
      </w:r>
      <w:proofErr w:type="gramStart"/>
      <w:r w:rsidRPr="00C64FC0">
        <w:rPr>
          <w:rFonts w:ascii="Times New Roman" w:hAnsi="Times New Roman" w:cs="Times New Roman"/>
          <w:sz w:val="24"/>
          <w:szCs w:val="24"/>
        </w:rPr>
        <w:t>видят под деревом сидит</w:t>
      </w:r>
      <w:proofErr w:type="gramEnd"/>
      <w:r w:rsidRPr="00C64FC0">
        <w:rPr>
          <w:rFonts w:ascii="Times New Roman" w:hAnsi="Times New Roman" w:cs="Times New Roman"/>
          <w:sz w:val="24"/>
          <w:szCs w:val="24"/>
        </w:rPr>
        <w:t xml:space="preserve"> мишка.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Воспитатель: смотрите дети, а это кто под деревом сидит?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 xml:space="preserve">Мишка! Рассматривают его. Посмотрите </w:t>
      </w:r>
      <w:proofErr w:type="gramStart"/>
      <w:r w:rsidRPr="00C64FC0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C64FC0">
        <w:rPr>
          <w:rFonts w:ascii="Times New Roman" w:hAnsi="Times New Roman" w:cs="Times New Roman"/>
          <w:sz w:val="24"/>
          <w:szCs w:val="24"/>
        </w:rPr>
        <w:t xml:space="preserve"> какой он большой, пушистый.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А мишка грустит.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Мишка, а ты что такой грустный?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Медведь: все боятся со мной играть, потому что я большой.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Дети, а вы любите играть.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Дети: Да!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Давайте поиграем с мишкой.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Воспитатель берет корзину с шишками и раздает детям.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Дети берут каждый по одной шишке в руки.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64FC0">
        <w:rPr>
          <w:rFonts w:ascii="Times New Roman" w:hAnsi="Times New Roman" w:cs="Times New Roman"/>
          <w:sz w:val="24"/>
          <w:szCs w:val="24"/>
        </w:rPr>
        <w:t>Звучит музыка и дети играют</w:t>
      </w:r>
      <w:proofErr w:type="gramEnd"/>
      <w:r w:rsidRPr="00C64FC0">
        <w:rPr>
          <w:rFonts w:ascii="Times New Roman" w:hAnsi="Times New Roman" w:cs="Times New Roman"/>
          <w:sz w:val="24"/>
          <w:szCs w:val="24"/>
        </w:rPr>
        <w:t xml:space="preserve"> с мишкой.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Медведь: спасибо вам дети, вы такие добрые и веселые!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Дети с воспитателем прощаются с мишкой и возвращаются в детский сад.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Воспитатель: дети, а кого мы с вами встретили на прогулке?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Показ иллюстраций.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64FC0">
        <w:rPr>
          <w:rFonts w:ascii="Times New Roman" w:hAnsi="Times New Roman" w:cs="Times New Roman"/>
          <w:sz w:val="24"/>
          <w:szCs w:val="24"/>
        </w:rPr>
        <w:t>Мишка</w:t>
      </w:r>
      <w:proofErr w:type="gramEnd"/>
      <w:r w:rsidRPr="00C64FC0">
        <w:rPr>
          <w:rFonts w:ascii="Times New Roman" w:hAnsi="Times New Roman" w:cs="Times New Roman"/>
          <w:sz w:val="24"/>
          <w:szCs w:val="24"/>
        </w:rPr>
        <w:t xml:space="preserve"> какой? А зайчик? Какие у зайчика ушки?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Молодцы.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>Методическая литература: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 xml:space="preserve">1. Программа «От рождения до школы» под редакцией Н. Е. </w:t>
      </w:r>
      <w:proofErr w:type="spellStart"/>
      <w:r w:rsidRPr="00C64FC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C64FC0">
        <w:rPr>
          <w:rFonts w:ascii="Times New Roman" w:hAnsi="Times New Roman" w:cs="Times New Roman"/>
          <w:sz w:val="24"/>
          <w:szCs w:val="24"/>
        </w:rPr>
        <w:t xml:space="preserve">, Т. С. Комаровой. М. А. Васильевой в соответствии с ФГОС </w:t>
      </w:r>
      <w:proofErr w:type="gramStart"/>
      <w:r w:rsidRPr="00C64FC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64FC0">
        <w:rPr>
          <w:rFonts w:ascii="Times New Roman" w:hAnsi="Times New Roman" w:cs="Times New Roman"/>
          <w:sz w:val="24"/>
          <w:szCs w:val="24"/>
        </w:rPr>
        <w:t>.</w:t>
      </w:r>
    </w:p>
    <w:p w:rsidR="00C64FC0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62C" w:rsidRPr="00C64FC0" w:rsidRDefault="00C64FC0" w:rsidP="00727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FC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64FC0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Pr="00C64FC0">
        <w:rPr>
          <w:rFonts w:ascii="Times New Roman" w:hAnsi="Times New Roman" w:cs="Times New Roman"/>
          <w:sz w:val="24"/>
          <w:szCs w:val="24"/>
        </w:rPr>
        <w:t xml:space="preserve"> Е. А. Развитие мелкой моторики рук у детей раннего возраста (1 – 3года). Методическое пособие для воспитателей и родителей.</w:t>
      </w:r>
    </w:p>
    <w:sectPr w:rsidR="0010662C" w:rsidRPr="00C64FC0" w:rsidSect="0010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FC0"/>
    <w:rsid w:val="00043480"/>
    <w:rsid w:val="0010662C"/>
    <w:rsid w:val="007074A9"/>
    <w:rsid w:val="00727DE2"/>
    <w:rsid w:val="00C64FC0"/>
    <w:rsid w:val="00CB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3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Смирнова</dc:creator>
  <cp:keywords/>
  <dc:description/>
  <cp:lastModifiedBy>Алена Смирнова</cp:lastModifiedBy>
  <cp:revision>5</cp:revision>
  <dcterms:created xsi:type="dcterms:W3CDTF">2021-03-10T16:15:00Z</dcterms:created>
  <dcterms:modified xsi:type="dcterms:W3CDTF">2021-05-29T15:19:00Z</dcterms:modified>
</cp:coreProperties>
</file>