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0057" w14:textId="77777777" w:rsidR="00B43CBB" w:rsidRDefault="00B43CBB" w:rsidP="00B43C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Основные особенности нормально протекающего периода адаптации </w:t>
      </w:r>
    </w:p>
    <w:p w14:paraId="765BD6EE" w14:textId="77777777" w:rsidR="00B43CBB" w:rsidRDefault="00B43CBB" w:rsidP="00B43C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детскому саду в возрасте от 1 года до 2 лет</w:t>
      </w:r>
    </w:p>
    <w:p w14:paraId="3C5153AF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70437B8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B6B">
        <w:rPr>
          <w:rFonts w:ascii="Times New Roman" w:hAnsi="Times New Roman"/>
          <w:sz w:val="28"/>
          <w:szCs w:val="28"/>
        </w:rPr>
        <w:t xml:space="preserve">Нарушение настроения. </w:t>
      </w:r>
      <w:r>
        <w:rPr>
          <w:rFonts w:ascii="Times New Roman" w:hAnsi="Times New Roman"/>
          <w:sz w:val="28"/>
          <w:szCs w:val="28"/>
        </w:rPr>
        <w:t xml:space="preserve">Слезливость, </w:t>
      </w:r>
      <w:r w:rsidRPr="005D1918">
        <w:rPr>
          <w:rFonts w:ascii="Times New Roman" w:hAnsi="Times New Roman"/>
          <w:sz w:val="28"/>
          <w:szCs w:val="28"/>
        </w:rPr>
        <w:t>капризность, подавленное состояние у некоторых детей; возбудимость, гневливость, агрессивные проявления у других детей; (продолжительность – от недели до 1,5 месяца</w:t>
      </w:r>
      <w:r>
        <w:rPr>
          <w:rFonts w:ascii="Times New Roman" w:hAnsi="Times New Roman"/>
          <w:sz w:val="28"/>
          <w:szCs w:val="28"/>
        </w:rPr>
        <w:t>).</w:t>
      </w:r>
    </w:p>
    <w:p w14:paraId="17DA4AD7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сна. Д</w:t>
      </w:r>
      <w:r w:rsidRPr="005D1918">
        <w:rPr>
          <w:rFonts w:ascii="Times New Roman" w:hAnsi="Times New Roman"/>
          <w:sz w:val="28"/>
          <w:szCs w:val="28"/>
        </w:rPr>
        <w:t>ети очень часто начинают хуже спать, с трудом засыпают, могут плакать перед сном: утром же их бывает очень трудно разбудить в нужное время. Некоторые дети не могут заснуть днём в детском саду, переутомляются и быстро засыпают вечером. Другие, перевозбуждённые, не могут успокоиться до 22-23 часов,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</w:t>
      </w:r>
      <w:r>
        <w:rPr>
          <w:rFonts w:ascii="Times New Roman" w:hAnsi="Times New Roman"/>
          <w:sz w:val="28"/>
          <w:szCs w:val="28"/>
        </w:rPr>
        <w:t>).</w:t>
      </w:r>
    </w:p>
    <w:p w14:paraId="2C75C80A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аппетита. Д</w:t>
      </w:r>
      <w:r w:rsidRPr="005D1918">
        <w:rPr>
          <w:rFonts w:ascii="Times New Roman" w:hAnsi="Times New Roman"/>
          <w:sz w:val="28"/>
          <w:szCs w:val="28"/>
        </w:rPr>
        <w:t>ети начинают плохо есть (причём и дома и в саду) по той причине, что им предлагают непривычную пищу, новые блюда, незнакомые на вкус. Для детей, привыкших к приёму протёртой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желудочно-кишечным расстройствам – рвоте, болям в животе, икоте, иногда – к пищевой аллергии (продолжительность – от 1 недели до 1 месяца</w:t>
      </w:r>
      <w:r>
        <w:rPr>
          <w:rFonts w:ascii="Times New Roman" w:hAnsi="Times New Roman"/>
          <w:sz w:val="28"/>
          <w:szCs w:val="28"/>
        </w:rPr>
        <w:t>).</w:t>
      </w:r>
    </w:p>
    <w:p w14:paraId="3D87E85F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иммунитета. В</w:t>
      </w:r>
      <w:r w:rsidRPr="005D1918">
        <w:rPr>
          <w:rFonts w:ascii="Times New Roman" w:hAnsi="Times New Roman"/>
          <w:sz w:val="28"/>
          <w:szCs w:val="28"/>
        </w:rPr>
        <w:t>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состоянии, легко заражаются друг от друга (продолжительность – от 2 до 10 месяцев, у некоторых ещё дольше).</w:t>
      </w:r>
    </w:p>
    <w:p w14:paraId="21EA5BF5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поведения. Д</w:t>
      </w:r>
      <w:r w:rsidRPr="005D1918">
        <w:rPr>
          <w:rFonts w:ascii="Times New Roman" w:hAnsi="Times New Roman"/>
          <w:sz w:val="28"/>
          <w:szCs w:val="28"/>
        </w:rPr>
        <w:t>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т.д.); (продолжительность – от 1 недели до 2 месяцев).</w:t>
      </w:r>
    </w:p>
    <w:p w14:paraId="36D67882" w14:textId="77777777" w:rsidR="00B43CBB" w:rsidRDefault="00B43CBB" w:rsidP="00B43C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457EA3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BB"/>
    <w:rsid w:val="00117AFB"/>
    <w:rsid w:val="006C0B77"/>
    <w:rsid w:val="008242FF"/>
    <w:rsid w:val="00870751"/>
    <w:rsid w:val="00922C48"/>
    <w:rsid w:val="00B43CB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B7DD"/>
  <w15:chartTrackingRefBased/>
  <w15:docId w15:val="{8CDC6138-0733-44D4-B364-04E3F403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Должникова</dc:creator>
  <cp:keywords/>
  <dc:description/>
  <cp:lastModifiedBy>Ольга Должникова</cp:lastModifiedBy>
  <cp:revision>1</cp:revision>
  <dcterms:created xsi:type="dcterms:W3CDTF">2021-06-29T10:21:00Z</dcterms:created>
  <dcterms:modified xsi:type="dcterms:W3CDTF">2021-06-29T10:22:00Z</dcterms:modified>
</cp:coreProperties>
</file>